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059"/>
        <w:gridCol w:w="1473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3054F2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5794A8B9" w:rsidR="00BC628D" w:rsidRPr="00A42D69" w:rsidRDefault="001C5ABA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4B119B">
              <w:rPr>
                <w:rFonts w:asciiTheme="minorHAnsi" w:hAnsiTheme="minorHAnsi"/>
                <w:i/>
              </w:rPr>
              <w:t xml:space="preserve">Občianske združenie „Partnerstvo pre región“ 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3054F2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4B119B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4B119B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4B119B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4B119B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4B119B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059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473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4E816B02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55F31DFE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sectPr w:rsidR="001A6EA1" w:rsidRPr="001A6EA1" w:rsidSect="004B119B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41B2" w14:textId="77777777" w:rsidR="003054F2" w:rsidRDefault="003054F2">
      <w:r>
        <w:separator/>
      </w:r>
    </w:p>
  </w:endnote>
  <w:endnote w:type="continuationSeparator" w:id="0">
    <w:p w14:paraId="3D8F0A15" w14:textId="77777777" w:rsidR="003054F2" w:rsidRDefault="003054F2">
      <w:r>
        <w:continuationSeparator/>
      </w:r>
    </w:p>
  </w:endnote>
  <w:endnote w:type="continuationNotice" w:id="1">
    <w:p w14:paraId="32125174" w14:textId="77777777" w:rsidR="003054F2" w:rsidRDefault="00305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2FC4D" w14:textId="77777777" w:rsidR="003054F2" w:rsidRDefault="003054F2">
      <w:r>
        <w:separator/>
      </w:r>
    </w:p>
  </w:footnote>
  <w:footnote w:type="continuationSeparator" w:id="0">
    <w:p w14:paraId="087BC3C4" w14:textId="77777777" w:rsidR="003054F2" w:rsidRDefault="003054F2">
      <w:r>
        <w:continuationSeparator/>
      </w:r>
    </w:p>
  </w:footnote>
  <w:footnote w:type="continuationNotice" w:id="1">
    <w:p w14:paraId="3E721C0C" w14:textId="77777777" w:rsidR="003054F2" w:rsidRDefault="003054F2"/>
  </w:footnote>
  <w:footnote w:id="2">
    <w:p w14:paraId="23620C2B" w14:textId="55346F0A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6B4AC" w14:textId="77777777" w:rsidR="00C9350E" w:rsidRPr="001F013A" w:rsidRDefault="00C9350E" w:rsidP="00C9350E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2336" behindDoc="0" locked="0" layoutInCell="1" allowOverlap="1" wp14:anchorId="568450E8" wp14:editId="2D20BD55">
          <wp:simplePos x="0" y="0"/>
          <wp:positionH relativeFrom="column">
            <wp:posOffset>290830</wp:posOffset>
          </wp:positionH>
          <wp:positionV relativeFrom="paragraph">
            <wp:posOffset>-339725</wp:posOffset>
          </wp:positionV>
          <wp:extent cx="733425" cy="733425"/>
          <wp:effectExtent l="0" t="0" r="9525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C0C32AE" wp14:editId="5B011E04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4E9735E" wp14:editId="1AFBB6EA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5A4F9B6" wp14:editId="650C98A0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8E0141" w14:textId="77777777" w:rsidR="00C9350E" w:rsidRDefault="00C9350E" w:rsidP="00C9350E">
    <w:pPr>
      <w:pStyle w:val="Hlavika"/>
    </w:pPr>
  </w:p>
  <w:p w14:paraId="17D2DB21" w14:textId="77777777" w:rsidR="00C9350E" w:rsidRDefault="00C9350E" w:rsidP="00C9350E">
    <w:pPr>
      <w:pStyle w:val="Hlavika"/>
    </w:pPr>
  </w:p>
  <w:p w14:paraId="0F2D4387" w14:textId="77777777" w:rsidR="00C9350E" w:rsidRPr="0053367B" w:rsidRDefault="00C9350E" w:rsidP="00C9350E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5ABA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99E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4F2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19B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D65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4FF3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29B4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50E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249DD"/>
    <w:rsid w:val="006472F3"/>
    <w:rsid w:val="006B31D6"/>
    <w:rsid w:val="006B5A84"/>
    <w:rsid w:val="006E2383"/>
    <w:rsid w:val="00740F92"/>
    <w:rsid w:val="00A74980"/>
    <w:rsid w:val="00A93480"/>
    <w:rsid w:val="00B62629"/>
    <w:rsid w:val="00C31B9D"/>
    <w:rsid w:val="00C40C5F"/>
    <w:rsid w:val="00CA2517"/>
    <w:rsid w:val="00CB6963"/>
    <w:rsid w:val="00CF55EF"/>
    <w:rsid w:val="00D44CE6"/>
    <w:rsid w:val="00DB3628"/>
    <w:rsid w:val="00DB5CB4"/>
    <w:rsid w:val="00E22C87"/>
    <w:rsid w:val="00E55FEF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7A70-E9E9-4362-B8D4-6A9A504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2021-03-11T13:06:00Z</dcterms:modified>
</cp:coreProperties>
</file>