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5839" w14:textId="1D77E0D6" w:rsidR="00427988" w:rsidRPr="00A47386" w:rsidRDefault="00A47386" w:rsidP="00A473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386">
        <w:rPr>
          <w:rFonts w:ascii="Times New Roman" w:hAnsi="Times New Roman" w:cs="Times New Roman"/>
          <w:b/>
          <w:bCs/>
          <w:sz w:val="28"/>
          <w:szCs w:val="28"/>
        </w:rPr>
        <w:t>POSUN TERMÍNU NA PREDKLADANIE PONÚK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7C0E60D4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1E394698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1655FE6D" w14:textId="2BD1CBD6" w:rsidR="00427988" w:rsidRPr="005863CA" w:rsidRDefault="00D7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C1">
              <w:rPr>
                <w:rFonts w:ascii="Times New Roman" w:hAnsi="Times New Roman" w:cs="Times New Roman"/>
                <w:sz w:val="24"/>
                <w:szCs w:val="24"/>
              </w:rPr>
              <w:t>19. Podpora na miestny rozvoj v rámci iniciatívy LEADER</w:t>
            </w:r>
          </w:p>
        </w:tc>
      </w:tr>
      <w:tr w:rsidR="00D333DF" w:rsidRPr="00427988" w14:paraId="0E8DBEE7" w14:textId="77777777" w:rsidTr="005863CA">
        <w:trPr>
          <w:trHeight w:val="600"/>
        </w:trPr>
        <w:tc>
          <w:tcPr>
            <w:tcW w:w="3256" w:type="dxa"/>
            <w:noWrap/>
          </w:tcPr>
          <w:p w14:paraId="4EA59EEC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42CEB1F4" w14:textId="512A7C28" w:rsidR="00D333DF" w:rsidRPr="005863CA" w:rsidRDefault="0042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549">
              <w:rPr>
                <w:rFonts w:ascii="Times New Roman" w:hAnsi="Times New Roman" w:cs="Times New Roman"/>
                <w:sz w:val="24"/>
                <w:szCs w:val="24"/>
              </w:rPr>
              <w:t>19.4 – Podpora na prevádzkové náklady a oživenie</w:t>
            </w:r>
          </w:p>
        </w:tc>
      </w:tr>
      <w:tr w:rsidR="00427988" w:rsidRPr="00427988" w14:paraId="1B2DED14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6EE14E8D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548F5E9F" w14:textId="22D94D1B"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1549" w:rsidRPr="00421549">
              <w:rPr>
                <w:rFonts w:ascii="Times New Roman" w:hAnsi="Times New Roman" w:cs="Times New Roman"/>
                <w:sz w:val="24"/>
                <w:szCs w:val="24"/>
              </w:rPr>
              <w:t>27/PRV/2018</w:t>
            </w:r>
          </w:p>
        </w:tc>
      </w:tr>
      <w:tr w:rsidR="00427988" w:rsidRPr="00427988" w14:paraId="2CAB328D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4BECE0A5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5973059D" w14:textId="6CC6034E" w:rsidR="00427988" w:rsidRPr="005863CA" w:rsidRDefault="006D67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Animačné náklady</w:t>
            </w:r>
          </w:p>
        </w:tc>
      </w:tr>
      <w:tr w:rsidR="004059BB" w:rsidRPr="00427988" w14:paraId="2DCB06CD" w14:textId="77777777" w:rsidTr="005863CA">
        <w:trPr>
          <w:trHeight w:val="600"/>
        </w:trPr>
        <w:tc>
          <w:tcPr>
            <w:tcW w:w="3256" w:type="dxa"/>
            <w:noWrap/>
          </w:tcPr>
          <w:p w14:paraId="3EBF0EE2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42AACEC4" w14:textId="3F4F2D6D" w:rsidR="004059BB" w:rsidRPr="00AB3B52" w:rsidRDefault="003B43E5" w:rsidP="005B683A">
            <w:pPr>
              <w:rPr>
                <w:rFonts w:ascii="Times New Roman" w:hAnsi="Times New Roman" w:cs="Times New Roman"/>
                <w:bCs/>
                <w:i/>
              </w:rPr>
            </w:pPr>
            <w:r w:rsidRPr="003B43E5">
              <w:rPr>
                <w:rFonts w:ascii="Times New Roman" w:hAnsi="Times New Roman" w:cs="Times New Roman"/>
                <w:bCs/>
                <w:i/>
              </w:rPr>
              <w:t>Predmetom zákazky sú tovary a služby spojené priamo s organizovaním podujatí – animačné náklady.</w:t>
            </w:r>
          </w:p>
        </w:tc>
      </w:tr>
      <w:tr w:rsidR="00427988" w:rsidRPr="00427988" w14:paraId="4BEC7917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60D0B8E4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5E2BA882" w14:textId="02A00B04" w:rsidR="005863CA" w:rsidRPr="005863CA" w:rsidRDefault="006D67FE" w:rsidP="00AB62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OZ „Partnertsvo pre región“, Hniezdne 180, 065 01 Hniezdne, IČO: </w:t>
            </w:r>
            <w:r w:rsidR="003B43E5" w:rsidRPr="003B43E5">
              <w:rPr>
                <w:rFonts w:ascii="Times New Roman" w:hAnsi="Times New Roman" w:cs="Times New Roman"/>
                <w:i/>
                <w:iCs/>
              </w:rPr>
              <w:t>42383315</w:t>
            </w:r>
          </w:p>
        </w:tc>
      </w:tr>
      <w:tr w:rsidR="00A47386" w:rsidRPr="00427988" w14:paraId="1771EF67" w14:textId="77777777" w:rsidTr="005863CA">
        <w:trPr>
          <w:trHeight w:val="600"/>
        </w:trPr>
        <w:tc>
          <w:tcPr>
            <w:tcW w:w="3256" w:type="dxa"/>
            <w:noWrap/>
          </w:tcPr>
          <w:p w14:paraId="74C2B863" w14:textId="77777777" w:rsidR="00A47386" w:rsidRDefault="00A47386" w:rsidP="00A473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738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Lehota na predkladanie ponúk </w:t>
            </w:r>
          </w:p>
          <w:p w14:paraId="7943DF71" w14:textId="2D60500B" w:rsidR="00A47386" w:rsidRPr="005863CA" w:rsidRDefault="00A47386" w:rsidP="00A4738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Pôvodný termín</w:t>
            </w:r>
          </w:p>
        </w:tc>
        <w:tc>
          <w:tcPr>
            <w:tcW w:w="5243" w:type="dxa"/>
            <w:noWrap/>
          </w:tcPr>
          <w:p w14:paraId="3BDFE571" w14:textId="494297A8" w:rsidR="00A47386" w:rsidRDefault="00A47386" w:rsidP="00A4738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12</w:t>
            </w:r>
            <w:r w:rsidRPr="00A47386">
              <w:rPr>
                <w:rFonts w:ascii="Times New Roman" w:hAnsi="Times New Roman" w:cs="Times New Roman"/>
                <w:b/>
                <w:bCs/>
                <w:i/>
                <w:iCs/>
              </w:rPr>
              <w:t>. 08. 2021, 10:00</w:t>
            </w:r>
          </w:p>
        </w:tc>
      </w:tr>
      <w:tr w:rsidR="00A47386" w:rsidRPr="00427988" w14:paraId="4D0080C4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005ACEC" w14:textId="77777777" w:rsidR="00A47386" w:rsidRDefault="00A47386" w:rsidP="00A473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738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Lehota na predkladanie ponúk </w:t>
            </w:r>
          </w:p>
          <w:p w14:paraId="49EE367B" w14:textId="30564DD6" w:rsidR="00A47386" w:rsidRPr="00A47386" w:rsidRDefault="00A47386" w:rsidP="00A473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Upravený termín</w:t>
            </w:r>
          </w:p>
        </w:tc>
        <w:tc>
          <w:tcPr>
            <w:tcW w:w="5243" w:type="dxa"/>
            <w:noWrap/>
            <w:hideMark/>
          </w:tcPr>
          <w:p w14:paraId="52ACDF54" w14:textId="0E76462F" w:rsidR="00A47386" w:rsidRPr="00A47386" w:rsidRDefault="00A47386" w:rsidP="00A473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7386">
              <w:rPr>
                <w:rFonts w:ascii="Times New Roman" w:hAnsi="Times New Roman" w:cs="Times New Roman"/>
                <w:b/>
                <w:bCs/>
                <w:i/>
                <w:iCs/>
              </w:rPr>
              <w:t>16. 08. 2021, 10:00</w:t>
            </w:r>
          </w:p>
        </w:tc>
      </w:tr>
      <w:tr w:rsidR="001E1A71" w:rsidRPr="00427988" w14:paraId="25701976" w14:textId="77777777" w:rsidTr="005863CA">
        <w:trPr>
          <w:trHeight w:val="600"/>
        </w:trPr>
        <w:tc>
          <w:tcPr>
            <w:tcW w:w="3256" w:type="dxa"/>
            <w:noWrap/>
          </w:tcPr>
          <w:p w14:paraId="45D94E84" w14:textId="77777777" w:rsidR="001E1A71" w:rsidRDefault="001E1A71" w:rsidP="00A473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Lehota na predkladanie ponúk</w:t>
            </w:r>
          </w:p>
          <w:p w14:paraId="4A142BA3" w14:textId="53C5A2D1" w:rsidR="001E1A71" w:rsidRPr="00A47386" w:rsidRDefault="001E1A71" w:rsidP="00A473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Posunutý termín</w:t>
            </w:r>
          </w:p>
        </w:tc>
        <w:tc>
          <w:tcPr>
            <w:tcW w:w="5243" w:type="dxa"/>
            <w:noWrap/>
          </w:tcPr>
          <w:p w14:paraId="02DAF831" w14:textId="7B21E928" w:rsidR="001E1A71" w:rsidRPr="00A47386" w:rsidRDefault="001E1A71" w:rsidP="00A473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10. 09. 2021, 10:00</w:t>
            </w:r>
          </w:p>
        </w:tc>
      </w:tr>
      <w:tr w:rsidR="00A47386" w:rsidRPr="00427988" w14:paraId="57ABA8AC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758C495" w14:textId="056C8D3E" w:rsidR="00A47386" w:rsidRPr="005863CA" w:rsidRDefault="00A47386" w:rsidP="00A47386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</w:p>
        </w:tc>
        <w:tc>
          <w:tcPr>
            <w:tcW w:w="5243" w:type="dxa"/>
            <w:noWrap/>
            <w:hideMark/>
          </w:tcPr>
          <w:p w14:paraId="137A58C1" w14:textId="7243D440" w:rsidR="00A47386" w:rsidRPr="005863CA" w:rsidRDefault="00A47386" w:rsidP="00A47386">
            <w:pPr>
              <w:rPr>
                <w:rFonts w:ascii="Times New Roman" w:hAnsi="Times New Roman" w:cs="Times New Roman"/>
                <w:i/>
                <w:iCs/>
              </w:rPr>
            </w:pPr>
            <w:r w:rsidRPr="00FA22F7">
              <w:rPr>
                <w:rFonts w:ascii="Times New Roman" w:hAnsi="Times New Roman" w:cs="Times New Roman"/>
                <w:i/>
                <w:iCs/>
              </w:rPr>
              <w:t>NFP309190Q393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FA22F7">
              <w:rPr>
                <w:rFonts w:ascii="Times New Roman" w:hAnsi="Times New Roman" w:cs="Times New Roman"/>
                <w:i/>
                <w:iCs/>
              </w:rPr>
              <w:t>Animácie a činnosti spojené s oživovaním stratégie CLLD Partnerstvo pre región</w:t>
            </w:r>
          </w:p>
        </w:tc>
      </w:tr>
      <w:tr w:rsidR="00A47386" w:rsidRPr="00427988" w14:paraId="106197DC" w14:textId="77777777" w:rsidTr="005863CA">
        <w:trPr>
          <w:trHeight w:val="600"/>
        </w:trPr>
        <w:tc>
          <w:tcPr>
            <w:tcW w:w="3256" w:type="dxa"/>
            <w:noWrap/>
          </w:tcPr>
          <w:p w14:paraId="6F72B00A" w14:textId="6226CBFD" w:rsidR="00A47386" w:rsidRPr="005863CA" w:rsidRDefault="00A47386" w:rsidP="00A4738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</w:p>
        </w:tc>
        <w:tc>
          <w:tcPr>
            <w:tcW w:w="5243" w:type="dxa"/>
            <w:noWrap/>
          </w:tcPr>
          <w:p w14:paraId="1DD85C82" w14:textId="6B6A006C" w:rsidR="00A47386" w:rsidRPr="005863CA" w:rsidRDefault="00A47386" w:rsidP="00A4738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Ing. Juraj Jedinák, predseda, </w:t>
            </w:r>
            <w:r w:rsidRPr="00FA22F7">
              <w:rPr>
                <w:rFonts w:ascii="Times New Roman" w:hAnsi="Times New Roman" w:cs="Times New Roman"/>
                <w:i/>
                <w:iCs/>
              </w:rPr>
              <w:t>0903 488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FA22F7">
              <w:rPr>
                <w:rFonts w:ascii="Times New Roman" w:hAnsi="Times New Roman" w:cs="Times New Roman"/>
                <w:i/>
                <w:iCs/>
              </w:rPr>
              <w:t>987</w:t>
            </w:r>
            <w:r>
              <w:rPr>
                <w:rFonts w:ascii="Times New Roman" w:hAnsi="Times New Roman" w:cs="Times New Roman"/>
                <w:i/>
                <w:iCs/>
              </w:rPr>
              <w:t>, o</w:t>
            </w:r>
            <w:r w:rsidRPr="00FA22F7">
              <w:rPr>
                <w:rFonts w:ascii="Times New Roman" w:hAnsi="Times New Roman" w:cs="Times New Roman"/>
                <w:i/>
                <w:iCs/>
              </w:rPr>
              <w:t>beckamienka@slnet.sk</w:t>
            </w:r>
          </w:p>
        </w:tc>
      </w:tr>
      <w:tr w:rsidR="00A47386" w:rsidRPr="00427988" w14:paraId="5DF9F969" w14:textId="77777777" w:rsidTr="005863CA">
        <w:trPr>
          <w:trHeight w:val="600"/>
        </w:trPr>
        <w:tc>
          <w:tcPr>
            <w:tcW w:w="3256" w:type="dxa"/>
            <w:noWrap/>
          </w:tcPr>
          <w:p w14:paraId="0B0B81FB" w14:textId="4B10E4D0" w:rsidR="00A47386" w:rsidRPr="005863CA" w:rsidRDefault="00A47386" w:rsidP="00A4738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</w:p>
        </w:tc>
        <w:tc>
          <w:tcPr>
            <w:tcW w:w="5243" w:type="dxa"/>
            <w:noWrap/>
          </w:tcPr>
          <w:p w14:paraId="5386305B" w14:textId="32C77D31" w:rsidR="00A47386" w:rsidRPr="005863CA" w:rsidRDefault="00A47386" w:rsidP="00A4738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A47386" w:rsidRPr="00427988" w14:paraId="5A5BBF18" w14:textId="77777777" w:rsidTr="005863CA">
        <w:trPr>
          <w:trHeight w:val="600"/>
        </w:trPr>
        <w:tc>
          <w:tcPr>
            <w:tcW w:w="3256" w:type="dxa"/>
            <w:noWrap/>
          </w:tcPr>
          <w:p w14:paraId="59E20FA1" w14:textId="77777777" w:rsidR="00A47386" w:rsidRDefault="00A47386" w:rsidP="00A4738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3. osoba splnomocnená</w:t>
            </w:r>
          </w:p>
        </w:tc>
        <w:tc>
          <w:tcPr>
            <w:tcW w:w="5243" w:type="dxa"/>
            <w:noWrap/>
          </w:tcPr>
          <w:p w14:paraId="1D7CDDF5" w14:textId="460252B1" w:rsidR="00A47386" w:rsidRDefault="00A47386" w:rsidP="00A4738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Peter Štefaňák, PhD., PS Agentúra, s.r.o., info@psagentura.sk, 0903 533 101</w:t>
            </w:r>
          </w:p>
        </w:tc>
      </w:tr>
    </w:tbl>
    <w:p w14:paraId="0CBED350" w14:textId="77777777" w:rsidR="00427988" w:rsidRDefault="00427988"/>
    <w:sectPr w:rsidR="00427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88"/>
    <w:rsid w:val="001E1A71"/>
    <w:rsid w:val="00271C4C"/>
    <w:rsid w:val="00290B2B"/>
    <w:rsid w:val="002A14E1"/>
    <w:rsid w:val="003B43E5"/>
    <w:rsid w:val="004059BB"/>
    <w:rsid w:val="00421549"/>
    <w:rsid w:val="00427988"/>
    <w:rsid w:val="004E2584"/>
    <w:rsid w:val="005369D1"/>
    <w:rsid w:val="005648F2"/>
    <w:rsid w:val="005863CA"/>
    <w:rsid w:val="005B683A"/>
    <w:rsid w:val="0061665F"/>
    <w:rsid w:val="006D67FE"/>
    <w:rsid w:val="00710E7A"/>
    <w:rsid w:val="00714DB3"/>
    <w:rsid w:val="00926E70"/>
    <w:rsid w:val="00A460B9"/>
    <w:rsid w:val="00A47386"/>
    <w:rsid w:val="00AB3B52"/>
    <w:rsid w:val="00AB62AB"/>
    <w:rsid w:val="00B8229B"/>
    <w:rsid w:val="00BB6376"/>
    <w:rsid w:val="00C60249"/>
    <w:rsid w:val="00D23D0C"/>
    <w:rsid w:val="00D333DF"/>
    <w:rsid w:val="00D560EA"/>
    <w:rsid w:val="00D74EC1"/>
    <w:rsid w:val="00E245D0"/>
    <w:rsid w:val="00EC6D6A"/>
    <w:rsid w:val="00F35A46"/>
    <w:rsid w:val="00FA22F7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A826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28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7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peto</cp:lastModifiedBy>
  <cp:revision>6</cp:revision>
  <cp:lastPrinted>2019-04-05T09:40:00Z</cp:lastPrinted>
  <dcterms:created xsi:type="dcterms:W3CDTF">2021-07-07T10:39:00Z</dcterms:created>
  <dcterms:modified xsi:type="dcterms:W3CDTF">2021-08-16T17:08:00Z</dcterms:modified>
</cp:coreProperties>
</file>